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12B5" w14:textId="77777777" w:rsidR="00C0344E" w:rsidRDefault="00C0344E" w:rsidP="00C0344E">
      <w:pPr>
        <w:pStyle w:val="Odlomakpopisa"/>
        <w:jc w:val="both"/>
        <w:rPr>
          <w:lang w:val="hr-HR"/>
        </w:rPr>
      </w:pPr>
    </w:p>
    <w:p w14:paraId="17086540" w14:textId="0147118C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Na temelju članka 54. Zakona o ustanovama („Narodne novine“, broj 76/93, 29/97, 47/99, 35/08</w:t>
      </w:r>
      <w:r w:rsidR="004C220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,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127/19</w:t>
      </w:r>
      <w:r w:rsidR="004C220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i 151/22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) i članka 37. Statuta Grada Šibenika („Službeni glasnik Grada Šibenika“, broj 2/21), Gradsko vijeće Grada Šibenika na </w:t>
      </w:r>
      <w:r w:rsidR="00116FA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 w:rsidR="000478EC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7</w:t>
      </w:r>
      <w:r w:rsidR="009401B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.</w:t>
      </w:r>
      <w:r w:rsidR="00116FA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sjednici, od  </w:t>
      </w:r>
      <w:r w:rsidR="000478EC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15</w:t>
      </w:r>
      <w:r w:rsidR="009401B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. </w:t>
      </w:r>
      <w:r w:rsidR="000478EC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rujna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202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6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. godine, donosi</w:t>
      </w:r>
    </w:p>
    <w:p w14:paraId="38210445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65AD917F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4EB3AB73" w14:textId="77777777" w:rsidR="00C0344E" w:rsidRDefault="00C0344E" w:rsidP="00C0344E">
      <w:pPr>
        <w:suppressAutoHyphens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ZAKLJUČAK</w:t>
      </w:r>
    </w:p>
    <w:p w14:paraId="5DC52D59" w14:textId="3AFCDDB6" w:rsidR="00C0344E" w:rsidRDefault="00C0344E" w:rsidP="00C0344E">
      <w:pPr>
        <w:suppressAutoHyphens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o davanju</w:t>
      </w:r>
      <w:r w:rsidR="00FD7BC0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 xml:space="preserve"> </w:t>
      </w: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 xml:space="preserve">prethodne suglasnosti na Prijedlog </w:t>
      </w:r>
    </w:p>
    <w:p w14:paraId="2974B9FD" w14:textId="5F57609E" w:rsidR="00A82D9D" w:rsidRDefault="00A82D9D" w:rsidP="00C0344E">
      <w:pPr>
        <w:suppressAutoHyphens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 xml:space="preserve">Statutarne odluke o  </w:t>
      </w:r>
      <w:r w:rsidR="00E7319A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izmjena</w:t>
      </w: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ma</w:t>
      </w:r>
      <w:r w:rsidR="00E7319A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 xml:space="preserve"> </w:t>
      </w:r>
      <w:r w:rsidR="00C0344E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 xml:space="preserve">Statuta  </w:t>
      </w:r>
    </w:p>
    <w:p w14:paraId="70698F9D" w14:textId="11168EE6" w:rsidR="00C0344E" w:rsidRDefault="00E7319A" w:rsidP="00C0344E">
      <w:pPr>
        <w:suppressAutoHyphens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J</w:t>
      </w:r>
      <w:r w:rsidR="004D7100"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val="hr-HR" w:eastAsia="hr-HR"/>
        </w:rPr>
        <w:t>avne ustanove u kulturi Tvrđava kulture Šibenik</w:t>
      </w:r>
    </w:p>
    <w:p w14:paraId="1CB76389" w14:textId="77777777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42724F05" w14:textId="77777777" w:rsidR="00C0344E" w:rsidRDefault="00C0344E" w:rsidP="00D477D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7236595A" w14:textId="2F74134A" w:rsidR="00C0344E" w:rsidRDefault="00C0344E" w:rsidP="00C0344E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Daje se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prethodna suglasnost na Prijedlog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Statutarne odluke o </w:t>
      </w:r>
      <w:r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i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zmjena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ma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Statuta  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J</w:t>
      </w:r>
      <w:r w:rsidR="004D7100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avne ustanove u kulturi Tvrđava kulture Šibenik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koj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u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je utvrdilo Upravno vijeće Ustanove na 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svojoj 58. 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sjednici 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od 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9. rujna 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202</w:t>
      </w:r>
      <w:r w:rsidR="00E7319A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6</w:t>
      </w:r>
      <w:r w:rsidR="00D477DD" w:rsidRP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. godine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.</w:t>
      </w:r>
    </w:p>
    <w:p w14:paraId="4B285773" w14:textId="77777777" w:rsidR="00E7319A" w:rsidRPr="00E7319A" w:rsidRDefault="00E7319A" w:rsidP="00E7319A">
      <w:pPr>
        <w:suppressAutoHyphens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2A0EBCB2" w14:textId="22DB87E4" w:rsidR="00C0344E" w:rsidRDefault="00C0344E" w:rsidP="00C0344E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Ovaj Zaključak </w:t>
      </w:r>
      <w:r w:rsidR="009401B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stupa na snagu 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danom donošenja, a objavit će se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u „Službenom glasniku Grada Šibenika“.</w:t>
      </w:r>
    </w:p>
    <w:p w14:paraId="1269BAD4" w14:textId="77777777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7D311966" w14:textId="77777777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5FA85BB5" w14:textId="5AF90ADF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KLASA:</w:t>
      </w:r>
      <w:r w:rsidR="00A82D9D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011-05/2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6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-01/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14</w:t>
      </w:r>
    </w:p>
    <w:p w14:paraId="58D3201F" w14:textId="6F4EE8AB" w:rsidR="00C0344E" w:rsidRDefault="00C0344E" w:rsidP="00C0344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URBROJ: 2182</w:t>
      </w:r>
      <w:r w:rsidR="003B194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-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1-02/1-2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6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-</w:t>
      </w:r>
      <w:r w:rsidR="000478EC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3</w:t>
      </w:r>
    </w:p>
    <w:p w14:paraId="36841848" w14:textId="24F1E79B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Šibenik</w:t>
      </w:r>
      <w:r w:rsidR="009401BF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, </w:t>
      </w:r>
      <w:r w:rsidR="000478EC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15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.rujna 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 xml:space="preserve"> 202</w:t>
      </w:r>
      <w:r w:rsidR="00E7319A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6</w:t>
      </w: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.</w:t>
      </w:r>
    </w:p>
    <w:p w14:paraId="04A465E4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31E5863D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4D5BA4A8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4FC89A58" w14:textId="77777777" w:rsidR="00C0344E" w:rsidRDefault="00C0344E" w:rsidP="00C0344E">
      <w:pPr>
        <w:suppressAutoHyphens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GRADSKO VIJEĆE GRADA ŠIBENIKA</w:t>
      </w:r>
    </w:p>
    <w:p w14:paraId="5DD60F96" w14:textId="77777777" w:rsidR="00C0344E" w:rsidRDefault="00C0344E" w:rsidP="00C0344E">
      <w:pPr>
        <w:suppressAutoHyphens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7820E3BA" w14:textId="77777777" w:rsidR="00C0344E" w:rsidRDefault="00C0344E" w:rsidP="00C0344E">
      <w:pPr>
        <w:suppressAutoHyphens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20CD488A" w14:textId="77777777" w:rsidR="00C0344E" w:rsidRDefault="00C0344E" w:rsidP="00C0344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7E64943F" w14:textId="78EA4785" w:rsidR="00C0344E" w:rsidRDefault="00C0344E" w:rsidP="00C0344E">
      <w:pPr>
        <w:tabs>
          <w:tab w:val="left" w:pos="6420"/>
        </w:tabs>
        <w:suppressAutoHyphens w:val="0"/>
        <w:spacing w:after="0" w:line="240" w:lineRule="auto"/>
        <w:ind w:left="7080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ab/>
        <w:t xml:space="preserve">                   PREDSJEDNIK</w:t>
      </w:r>
    </w:p>
    <w:p w14:paraId="739824FA" w14:textId="1F97A196" w:rsidR="00C0344E" w:rsidRDefault="00C0344E" w:rsidP="00C0344E">
      <w:pPr>
        <w:tabs>
          <w:tab w:val="left" w:pos="6420"/>
        </w:tabs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  <w:r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ab/>
        <w:t xml:space="preserve">  dr.sc. Dragan Zlatović</w:t>
      </w:r>
      <w:r w:rsidR="005D192B"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  <w:t>,v.r.</w:t>
      </w:r>
    </w:p>
    <w:p w14:paraId="2ECF80D5" w14:textId="77777777" w:rsidR="00C0344E" w:rsidRDefault="00C0344E" w:rsidP="00C0344E">
      <w:pPr>
        <w:tabs>
          <w:tab w:val="left" w:pos="6420"/>
        </w:tabs>
        <w:suppressAutoHyphens w:val="0"/>
        <w:spacing w:after="0" w:line="240" w:lineRule="auto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698E4883" w14:textId="77777777" w:rsidR="00C0344E" w:rsidRDefault="00C0344E" w:rsidP="00C0344E">
      <w:pPr>
        <w:tabs>
          <w:tab w:val="left" w:pos="6420"/>
        </w:tabs>
        <w:suppressAutoHyphens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1280C154" w14:textId="77777777" w:rsidR="00C0344E" w:rsidRDefault="00C0344E" w:rsidP="00C0344E">
      <w:pPr>
        <w:tabs>
          <w:tab w:val="left" w:pos="6420"/>
        </w:tabs>
        <w:suppressAutoHyphens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val="hr-HR" w:eastAsia="hr-HR"/>
        </w:rPr>
      </w:pPr>
    </w:p>
    <w:p w14:paraId="70857107" w14:textId="77777777" w:rsidR="00C0344E" w:rsidRDefault="00C0344E" w:rsidP="00C0344E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4A4E1E9E" w14:textId="77777777" w:rsidR="00C0344E" w:rsidRDefault="00C0344E" w:rsidP="00C0344E"/>
    <w:p w14:paraId="4E982A99" w14:textId="77777777" w:rsidR="00AA58DE" w:rsidRDefault="00AA58DE"/>
    <w:sectPr w:rsidR="00AA5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8643D"/>
    <w:multiLevelType w:val="hybridMultilevel"/>
    <w:tmpl w:val="AF025BDC"/>
    <w:lvl w:ilvl="0" w:tplc="3D00AC64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648" w:hanging="360"/>
      </w:pPr>
    </w:lvl>
    <w:lvl w:ilvl="2" w:tplc="041A001B">
      <w:start w:val="1"/>
      <w:numFmt w:val="lowerRoman"/>
      <w:lvlText w:val="%3."/>
      <w:lvlJc w:val="right"/>
      <w:pPr>
        <w:ind w:left="2368" w:hanging="180"/>
      </w:pPr>
    </w:lvl>
    <w:lvl w:ilvl="3" w:tplc="041A000F">
      <w:start w:val="1"/>
      <w:numFmt w:val="decimal"/>
      <w:lvlText w:val="%4."/>
      <w:lvlJc w:val="left"/>
      <w:pPr>
        <w:ind w:left="3088" w:hanging="360"/>
      </w:pPr>
    </w:lvl>
    <w:lvl w:ilvl="4" w:tplc="041A0019">
      <w:start w:val="1"/>
      <w:numFmt w:val="lowerLetter"/>
      <w:lvlText w:val="%5."/>
      <w:lvlJc w:val="left"/>
      <w:pPr>
        <w:ind w:left="3808" w:hanging="360"/>
      </w:pPr>
    </w:lvl>
    <w:lvl w:ilvl="5" w:tplc="041A001B">
      <w:start w:val="1"/>
      <w:numFmt w:val="lowerRoman"/>
      <w:lvlText w:val="%6."/>
      <w:lvlJc w:val="right"/>
      <w:pPr>
        <w:ind w:left="4528" w:hanging="180"/>
      </w:pPr>
    </w:lvl>
    <w:lvl w:ilvl="6" w:tplc="041A000F">
      <w:start w:val="1"/>
      <w:numFmt w:val="decimal"/>
      <w:lvlText w:val="%7."/>
      <w:lvlJc w:val="left"/>
      <w:pPr>
        <w:ind w:left="5248" w:hanging="360"/>
      </w:pPr>
    </w:lvl>
    <w:lvl w:ilvl="7" w:tplc="041A0019">
      <w:start w:val="1"/>
      <w:numFmt w:val="lowerLetter"/>
      <w:lvlText w:val="%8."/>
      <w:lvlJc w:val="left"/>
      <w:pPr>
        <w:ind w:left="5968" w:hanging="360"/>
      </w:pPr>
    </w:lvl>
    <w:lvl w:ilvl="8" w:tplc="041A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557089821">
    <w:abstractNumId w:val="0"/>
  </w:num>
  <w:num w:numId="2" w16cid:durableId="24106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4E"/>
    <w:rsid w:val="000478EC"/>
    <w:rsid w:val="00073D79"/>
    <w:rsid w:val="000D4C92"/>
    <w:rsid w:val="00116FAF"/>
    <w:rsid w:val="002A0014"/>
    <w:rsid w:val="002E09D3"/>
    <w:rsid w:val="003B194A"/>
    <w:rsid w:val="003B4039"/>
    <w:rsid w:val="004C220F"/>
    <w:rsid w:val="004D7100"/>
    <w:rsid w:val="0057633E"/>
    <w:rsid w:val="005D192B"/>
    <w:rsid w:val="00612A79"/>
    <w:rsid w:val="00705E4B"/>
    <w:rsid w:val="007A64A3"/>
    <w:rsid w:val="007B2D63"/>
    <w:rsid w:val="0086239A"/>
    <w:rsid w:val="008D3E35"/>
    <w:rsid w:val="009401BF"/>
    <w:rsid w:val="00A45833"/>
    <w:rsid w:val="00A82D9D"/>
    <w:rsid w:val="00AA58DE"/>
    <w:rsid w:val="00B02769"/>
    <w:rsid w:val="00B565B6"/>
    <w:rsid w:val="00BE6096"/>
    <w:rsid w:val="00C0344E"/>
    <w:rsid w:val="00C20B09"/>
    <w:rsid w:val="00CC0FA3"/>
    <w:rsid w:val="00D11F03"/>
    <w:rsid w:val="00D477DD"/>
    <w:rsid w:val="00E7319A"/>
    <w:rsid w:val="00FD7BC0"/>
    <w:rsid w:val="00FE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8A5D"/>
  <w15:chartTrackingRefBased/>
  <w15:docId w15:val="{253D59B4-48AA-4073-9F7A-46F85281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44E"/>
    <w:pPr>
      <w:suppressAutoHyphens/>
      <w:spacing w:after="200" w:line="276" w:lineRule="auto"/>
    </w:pPr>
    <w:rPr>
      <w:rFonts w:ascii="Calibri" w:eastAsia="Calibri" w:hAnsi="Calibri" w:cs="Times New Roman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C03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22</cp:revision>
  <cp:lastPrinted>2026-09-10T07:15:00Z</cp:lastPrinted>
  <dcterms:created xsi:type="dcterms:W3CDTF">2022-12-09T07:50:00Z</dcterms:created>
  <dcterms:modified xsi:type="dcterms:W3CDTF">2026-09-17T12:42:00Z</dcterms:modified>
</cp:coreProperties>
</file>